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8F" w:rsidRPr="00E5368F" w:rsidRDefault="00E5368F" w:rsidP="00E5368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68F" w:rsidRDefault="00E5368F" w:rsidP="00E5368F">
      <w:pPr>
        <w:spacing w:after="0" w:line="240" w:lineRule="atLeast"/>
        <w:rPr>
          <w:sz w:val="28"/>
          <w:szCs w:val="28"/>
        </w:rPr>
      </w:pPr>
    </w:p>
    <w:p w:rsidR="00E5368F" w:rsidRDefault="00E5368F" w:rsidP="00E5368F">
      <w:pPr>
        <w:pStyle w:val="12"/>
        <w:shd w:val="clear" w:color="auto" w:fill="auto"/>
        <w:spacing w:after="0" w:line="270" w:lineRule="exact"/>
        <w:ind w:left="45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5368F" w:rsidRDefault="00E5368F" w:rsidP="00E5368F">
      <w:pPr>
        <w:pStyle w:val="12"/>
        <w:shd w:val="clear" w:color="auto" w:fill="auto"/>
        <w:spacing w:after="0" w:line="270" w:lineRule="exact"/>
        <w:ind w:left="45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 Решению Собрания представителей сельского поселения Таволжанка муниципального района Борский Самарской области от 27.03.2017 года № 78</w:t>
      </w:r>
    </w:p>
    <w:p w:rsidR="00E5368F" w:rsidRDefault="00E5368F" w:rsidP="00E5368F">
      <w:pPr>
        <w:pStyle w:val="11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ПОРЯДОК</w:t>
      </w:r>
      <w:bookmarkEnd w:id="0"/>
    </w:p>
    <w:p w:rsidR="00E5368F" w:rsidRDefault="00E5368F" w:rsidP="00E5368F">
      <w:pPr>
        <w:pStyle w:val="11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в прокуратуру Борского района нормативных правовых актов и проектов нормативных правовых актов Администрации сельского поселения Таволжанка муниципального района Борский Самарской области для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E5368F" w:rsidRDefault="00E5368F" w:rsidP="00E5368F">
      <w:pPr>
        <w:pStyle w:val="11"/>
        <w:keepNext/>
        <w:keepLines/>
        <w:shd w:val="clear" w:color="auto" w:fill="auto"/>
        <w:spacing w:before="0" w:after="305" w:line="270" w:lineRule="exact"/>
        <w:ind w:left="20"/>
        <w:rPr>
          <w:sz w:val="28"/>
          <w:szCs w:val="28"/>
        </w:rPr>
      </w:pPr>
      <w:bookmarkStart w:id="1" w:name="bookmark4"/>
    </w:p>
    <w:p w:rsidR="00E5368F" w:rsidRDefault="00E5368F" w:rsidP="00E5368F">
      <w:pPr>
        <w:pStyle w:val="11"/>
        <w:keepNext/>
        <w:keepLines/>
        <w:shd w:val="clear" w:color="auto" w:fill="auto"/>
        <w:spacing w:before="0" w:after="305" w:line="270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bookmarkEnd w:id="1"/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в прокуратуру Борского района нормативных правовых актов и проектов нормативных правовых актов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(далее - Порядок) разработан на основании п.1 ст.6 Федерального закона от 25.12.2008 №273-Ф3 «О противодействии коррупции», ст.2, п.1 4.1, ч.2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Федерального закона от 17.07.2009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Направлению в прокуратуру подлежат нормативные правовые акты и их проекты, перечисленные в ч.2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Федерального закона Российской Федерации от 17.07.2009 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 свое действие на принятые Администрацией сельского поселения Таволжанка муниципального района Борский Самарской области нормативные правовые акты и проекты</w:t>
      </w:r>
    </w:p>
    <w:p w:rsidR="00E5368F" w:rsidRDefault="00E5368F" w:rsidP="00E5368F">
      <w:pPr>
        <w:pStyle w:val="12"/>
        <w:shd w:val="clear" w:color="auto" w:fill="auto"/>
        <w:tabs>
          <w:tab w:val="left" w:leader="underscore" w:pos="3673"/>
        </w:tabs>
        <w:spacing w:after="240" w:line="322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внесенные на рассмотрение в Администрацию сельского поселения Таволжанка муниципального района Борский Самарской области после вступления Порядка в силу.</w:t>
      </w:r>
    </w:p>
    <w:p w:rsidR="00E5368F" w:rsidRDefault="00E5368F" w:rsidP="00E5368F">
      <w:pPr>
        <w:pStyle w:val="11"/>
        <w:keepNext/>
        <w:keepLines/>
        <w:shd w:val="clear" w:color="auto" w:fill="auto"/>
        <w:spacing w:before="0" w:after="244" w:line="322" w:lineRule="exact"/>
        <w:ind w:left="20"/>
        <w:rPr>
          <w:b/>
          <w:sz w:val="28"/>
          <w:szCs w:val="28"/>
        </w:rPr>
      </w:pPr>
      <w:bookmarkStart w:id="2" w:name="bookmark5"/>
      <w:r>
        <w:rPr>
          <w:b/>
          <w:sz w:val="28"/>
          <w:szCs w:val="28"/>
        </w:rPr>
        <w:t xml:space="preserve">I. Предоставление нормативных правовых актов и их проектов для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  <w:bookmarkEnd w:id="2"/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272"/>
          <w:tab w:val="left" w:leader="underscore" w:pos="6182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Таволжанка муниципального района Борский Самарской области обеспечивает поступление </w:t>
      </w:r>
      <w:proofErr w:type="gramStart"/>
      <w:r>
        <w:rPr>
          <w:sz w:val="28"/>
          <w:szCs w:val="28"/>
        </w:rPr>
        <w:t>в</w:t>
      </w:r>
      <w:proofErr w:type="gramEnd"/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прокуратуру Борского района нормативных правовых актов в течение 5 дней с момента их подписания. Проекты нормативных правовых актов передаются в прокуратуру в разумный срок, с целью обеспечить возможность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составления заключения, но не менее чем за 3 рабочих дня до планируемой даты их рассмотрения и принятия.</w:t>
      </w:r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и их проекты предоставляются на бумажном носителе за подписью уполномоченного лица.</w:t>
      </w:r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проектов нормативных правовых актов указываются планируемые дата, время и место их рассмотрения.</w:t>
      </w:r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288"/>
          <w:tab w:val="left" w:leader="underscore" w:pos="6194"/>
        </w:tabs>
        <w:spacing w:after="0" w:line="317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Таволжанка муниципального района Борский Самарской области назначает должностное лицо</w:t>
      </w:r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(должностных лиц), ответственное (ответственных) за предоставление в прокуратуру Борского района нормативных правовых актов и их проектов в установленные сроки.</w:t>
      </w:r>
      <w:proofErr w:type="gramEnd"/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На ответственное должностное лицо (ответственных должностных лиц) возлагается обязанность вести раздельный учет всех направленных в прокуратуру Борского района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не позднее последнего рабочего дня текущего месяца ответственным должностным лицом (должностными лицами)</w:t>
      </w:r>
    </w:p>
    <w:p w:rsidR="00E5368F" w:rsidRDefault="00E5368F" w:rsidP="00E5368F">
      <w:pPr>
        <w:pStyle w:val="12"/>
        <w:shd w:val="clear" w:color="auto" w:fill="auto"/>
        <w:tabs>
          <w:tab w:val="left" w:leader="underscore" w:pos="4935"/>
        </w:tabs>
        <w:spacing w:after="0" w:line="317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Таволжанка муниципального района Борский Самарской области совместно с прокуратурой Борского</w:t>
      </w:r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района проводится сверка направленных и поступивших документов, с оформлением соответствующей справки (акта).</w:t>
      </w:r>
    </w:p>
    <w:p w:rsidR="00E5368F" w:rsidRDefault="00E5368F" w:rsidP="00E5368F">
      <w:pPr>
        <w:pStyle w:val="1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17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справке (акте) должны содержаться следующие сведения:</w:t>
      </w:r>
    </w:p>
    <w:p w:rsidR="00E5368F" w:rsidRDefault="00E5368F" w:rsidP="00E5368F">
      <w:pPr>
        <w:pStyle w:val="12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17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период, за который проводится сверка;</w:t>
      </w:r>
    </w:p>
    <w:p w:rsidR="00E5368F" w:rsidRDefault="00E5368F" w:rsidP="00E5368F">
      <w:pPr>
        <w:pStyle w:val="12"/>
        <w:numPr>
          <w:ilvl w:val="0"/>
          <w:numId w:val="2"/>
        </w:numPr>
        <w:shd w:val="clear" w:color="auto" w:fill="auto"/>
        <w:tabs>
          <w:tab w:val="left" w:pos="1690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направленных в прокуратуру Борского района нормативных правовых актов и проектов нормативных правовых актов.</w:t>
      </w:r>
    </w:p>
    <w:p w:rsidR="00E5368F" w:rsidRDefault="00E5368F" w:rsidP="00E5368F">
      <w:pPr>
        <w:pStyle w:val="12"/>
        <w:numPr>
          <w:ilvl w:val="0"/>
          <w:numId w:val="2"/>
        </w:numPr>
        <w:shd w:val="clear" w:color="auto" w:fill="auto"/>
        <w:tabs>
          <w:tab w:val="left" w:pos="1427"/>
        </w:tabs>
        <w:spacing w:after="338" w:line="317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подписи ответственных лиц.</w:t>
      </w:r>
    </w:p>
    <w:p w:rsidR="00E5368F" w:rsidRDefault="00E5368F" w:rsidP="00E5368F">
      <w:pPr>
        <w:pStyle w:val="11"/>
        <w:keepNext/>
        <w:keepLines/>
        <w:shd w:val="clear" w:color="auto" w:fill="auto"/>
        <w:spacing w:before="0" w:line="270" w:lineRule="exact"/>
        <w:ind w:left="1060"/>
        <w:jc w:val="left"/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>II. Ответственность должностных лиц за неисполнение требований</w:t>
      </w:r>
      <w:bookmarkEnd w:id="3"/>
    </w:p>
    <w:p w:rsidR="00E5368F" w:rsidRDefault="00E5368F" w:rsidP="00E5368F">
      <w:pPr>
        <w:pStyle w:val="11"/>
        <w:keepNext/>
        <w:keepLines/>
        <w:shd w:val="clear" w:color="auto" w:fill="auto"/>
        <w:spacing w:before="0" w:after="259" w:line="270" w:lineRule="exact"/>
        <w:ind w:left="4420"/>
        <w:jc w:val="left"/>
        <w:rPr>
          <w:b/>
          <w:sz w:val="28"/>
          <w:szCs w:val="28"/>
        </w:rPr>
      </w:pPr>
      <w:bookmarkStart w:id="4" w:name="bookmark7"/>
      <w:r>
        <w:rPr>
          <w:b/>
          <w:sz w:val="28"/>
          <w:szCs w:val="28"/>
        </w:rPr>
        <w:t>Порядка.</w:t>
      </w:r>
      <w:bookmarkEnd w:id="4"/>
    </w:p>
    <w:p w:rsidR="00E5368F" w:rsidRDefault="00E5368F" w:rsidP="00E5368F">
      <w:pPr>
        <w:pStyle w:val="12"/>
        <w:shd w:val="clear" w:color="auto" w:fill="auto"/>
        <w:spacing w:after="0" w:line="317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2.1. За нарушение требований Порядка, соответствующие должностные лица несут установленную законом ответственность.</w:t>
      </w:r>
    </w:p>
    <w:p w:rsidR="00E5368F" w:rsidRDefault="00E5368F" w:rsidP="00E5368F">
      <w:pPr>
        <w:rPr>
          <w:sz w:val="28"/>
          <w:szCs w:val="28"/>
        </w:rPr>
      </w:pPr>
      <w:bookmarkStart w:id="5" w:name="_GoBack"/>
      <w:bookmarkEnd w:id="5"/>
    </w:p>
    <w:p w:rsidR="00E5368F" w:rsidRDefault="00E5368F" w:rsidP="00E5368F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E5368F" w:rsidRDefault="00E5368F" w:rsidP="00E5368F">
      <w:pPr>
        <w:spacing w:after="0"/>
        <w:rPr>
          <w:rFonts w:ascii="Times New Roman" w:hAnsi="Times New Roman" w:cs="Times New Roman"/>
        </w:rPr>
      </w:pPr>
    </w:p>
    <w:p w:rsidR="00E5368F" w:rsidRDefault="00E5368F" w:rsidP="00E5368F">
      <w:pPr>
        <w:rPr>
          <w:rFonts w:ascii="Times New Roman" w:hAnsi="Times New Roman" w:cs="Times New Roman"/>
          <w:sz w:val="28"/>
          <w:szCs w:val="28"/>
        </w:rPr>
      </w:pPr>
    </w:p>
    <w:p w:rsidR="00406DC1" w:rsidRPr="00E5368F" w:rsidRDefault="00406DC1">
      <w:pPr>
        <w:rPr>
          <w:rFonts w:ascii="Times New Roman" w:hAnsi="Times New Roman" w:cs="Times New Roman"/>
        </w:rPr>
      </w:pPr>
    </w:p>
    <w:sectPr w:rsidR="00406DC1" w:rsidRPr="00E5368F" w:rsidSect="00D0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EE0"/>
    <w:multiLevelType w:val="multilevel"/>
    <w:tmpl w:val="F09E86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A41ADE"/>
    <w:multiLevelType w:val="multilevel"/>
    <w:tmpl w:val="CA141BF4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68F"/>
    <w:rsid w:val="003A7B31"/>
    <w:rsid w:val="00406DC1"/>
    <w:rsid w:val="00D04D15"/>
    <w:rsid w:val="00E5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536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locked/>
    <w:rsid w:val="00E536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5368F"/>
    <w:pPr>
      <w:shd w:val="clear" w:color="auto" w:fill="FFFFFF"/>
      <w:spacing w:before="102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uiPriority w:val="99"/>
    <w:rsid w:val="00E53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2"/>
    <w:locked/>
    <w:rsid w:val="00E536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E5368F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2017-08-04T11:50:00Z</dcterms:created>
  <dcterms:modified xsi:type="dcterms:W3CDTF">2017-08-04T11:50:00Z</dcterms:modified>
</cp:coreProperties>
</file>